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F4737" w14:textId="528CC052" w:rsidR="00EB31E6" w:rsidRPr="00A323FF" w:rsidRDefault="00875460" w:rsidP="00875460">
      <w:pPr>
        <w:jc w:val="center"/>
        <w:rPr>
          <w:bCs/>
          <w:caps/>
          <w:lang w:val="es-ES_tradnl"/>
        </w:rPr>
      </w:pPr>
      <w:r w:rsidRPr="00A323FF">
        <w:rPr>
          <w:caps/>
          <w:lang w:val="es-ES_tradnl"/>
        </w:rPr>
        <w:t xml:space="preserve">Lección 1: </w:t>
      </w:r>
      <w:r w:rsidR="008536C2" w:rsidRPr="00A323FF">
        <w:rPr>
          <w:caps/>
          <w:lang w:val="es-ES_tradnl"/>
        </w:rPr>
        <w:t xml:space="preserve">Ortodoxia y herejía: </w:t>
      </w:r>
      <w:r w:rsidRPr="00A323FF">
        <w:rPr>
          <w:caps/>
          <w:lang w:val="es-ES_tradnl"/>
        </w:rPr>
        <w:t>El desarrollo histórico de la doctrina d</w:t>
      </w:r>
      <w:r w:rsidR="0032368A" w:rsidRPr="00A323FF">
        <w:rPr>
          <w:caps/>
          <w:lang w:val="es-ES_tradnl"/>
        </w:rPr>
        <w:t>e la persona de Cristo</w:t>
      </w:r>
    </w:p>
    <w:p w14:paraId="555BDBED" w14:textId="77777777" w:rsidR="00875460" w:rsidRDefault="00875460" w:rsidP="00875460">
      <w:pPr>
        <w:ind w:left="72"/>
        <w:rPr>
          <w:lang w:val="es-ES_tradnl"/>
        </w:rPr>
      </w:pPr>
    </w:p>
    <w:p w14:paraId="544EBCD1" w14:textId="77777777" w:rsidR="00D74EC8" w:rsidRDefault="00D74EC8" w:rsidP="00875460">
      <w:pPr>
        <w:ind w:left="72"/>
        <w:rPr>
          <w:lang w:val="es-ES_tradnl"/>
        </w:rPr>
      </w:pPr>
    </w:p>
    <w:p w14:paraId="12318BD4" w14:textId="2BA64B4F" w:rsidR="009A259A" w:rsidRDefault="00D74EC8" w:rsidP="009A259A">
      <w:pPr>
        <w:rPr>
          <w:smallCaps/>
          <w:lang w:val="es-ES_tradnl"/>
        </w:rPr>
      </w:pPr>
      <w:r w:rsidRPr="00D74EC8">
        <w:rPr>
          <w:smallCaps/>
          <w:lang w:val="es-ES_tradnl"/>
        </w:rPr>
        <w:t>Preámbulo</w:t>
      </w:r>
    </w:p>
    <w:p w14:paraId="25A3E8DF" w14:textId="77777777" w:rsidR="00A25E03" w:rsidRPr="00A25E03" w:rsidRDefault="00A25E03" w:rsidP="009A259A">
      <w:pPr>
        <w:rPr>
          <w:smallCaps/>
          <w:lang w:val="es-ES_tradnl"/>
        </w:rPr>
      </w:pPr>
    </w:p>
    <w:p w14:paraId="7C8BA21F" w14:textId="77777777" w:rsidR="00A323FF" w:rsidRDefault="00A323FF" w:rsidP="00A323FF">
      <w:pPr>
        <w:rPr>
          <w:smallCaps/>
          <w:lang w:val="es-ES_tradnl"/>
        </w:rPr>
      </w:pPr>
    </w:p>
    <w:p w14:paraId="55ADB4EB" w14:textId="1B894793" w:rsidR="00A323FF" w:rsidRPr="00A323FF" w:rsidRDefault="00A323FF" w:rsidP="00A323FF">
      <w:pPr>
        <w:rPr>
          <w:smallCaps/>
          <w:lang w:val="es-ES_tradnl"/>
        </w:rPr>
      </w:pPr>
      <w:r w:rsidRPr="00A323FF">
        <w:rPr>
          <w:smallCaps/>
          <w:lang w:val="es-ES_tradnl"/>
        </w:rPr>
        <w:t xml:space="preserve">1. </w:t>
      </w:r>
      <w:r w:rsidR="00EB31E6" w:rsidRPr="00A323FF">
        <w:rPr>
          <w:smallCaps/>
          <w:lang w:val="es-ES_tradnl"/>
        </w:rPr>
        <w:t xml:space="preserve">Introducción: Jesús, el Hijo de Dios </w:t>
      </w:r>
    </w:p>
    <w:p w14:paraId="64CE9FD0" w14:textId="77777777" w:rsidR="00EB31E6" w:rsidRDefault="00EB31E6" w:rsidP="00A25E03">
      <w:pPr>
        <w:rPr>
          <w:lang w:val="es-ES_tradnl"/>
        </w:rPr>
      </w:pPr>
    </w:p>
    <w:p w14:paraId="6FD47D6C" w14:textId="1C297E51" w:rsidR="005E0410" w:rsidRDefault="005E0410" w:rsidP="005E0410">
      <w:pPr>
        <w:pStyle w:val="ListParagraph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Jesús es</w:t>
      </w:r>
      <w:r w:rsidR="00EB31E6" w:rsidRPr="005E0410">
        <w:rPr>
          <w:lang w:val="es-ES_tradnl"/>
        </w:rPr>
        <w:t xml:space="preserve"> el Hijo de Dios </w:t>
      </w:r>
      <w:r w:rsidR="00EB31E6" w:rsidRPr="005E0410">
        <w:rPr>
          <w:i/>
          <w:lang w:val="es-ES_tradnl"/>
        </w:rPr>
        <w:t>ontológico</w:t>
      </w:r>
      <w:r w:rsidR="00EB31E6" w:rsidRPr="005E0410">
        <w:rPr>
          <w:lang w:val="es-ES_tradnl"/>
        </w:rPr>
        <w:t xml:space="preserve">. </w:t>
      </w:r>
    </w:p>
    <w:p w14:paraId="3A8BD58A" w14:textId="77777777" w:rsidR="005E0410" w:rsidRDefault="005E0410" w:rsidP="005E0410">
      <w:pPr>
        <w:pStyle w:val="ListParagraph"/>
        <w:rPr>
          <w:lang w:val="es-ES_tradnl"/>
        </w:rPr>
      </w:pPr>
    </w:p>
    <w:p w14:paraId="55FB1E06" w14:textId="7EDFB1F4" w:rsidR="00EB31E6" w:rsidRPr="005E0410" w:rsidRDefault="005E0410" w:rsidP="005E0410">
      <w:pPr>
        <w:pStyle w:val="ListParagraph"/>
        <w:numPr>
          <w:ilvl w:val="0"/>
          <w:numId w:val="5"/>
        </w:numPr>
        <w:rPr>
          <w:lang w:val="es-ES_tradnl"/>
        </w:rPr>
      </w:pPr>
      <w:r w:rsidRPr="005E0410">
        <w:rPr>
          <w:lang w:val="es-ES_tradnl"/>
        </w:rPr>
        <w:t>Jesús es</w:t>
      </w:r>
      <w:r w:rsidR="00EB31E6" w:rsidRPr="005E0410">
        <w:rPr>
          <w:lang w:val="es-ES_tradnl"/>
        </w:rPr>
        <w:t xml:space="preserve"> el Hijo de Dios </w:t>
      </w:r>
      <w:r w:rsidR="00EB31E6" w:rsidRPr="005E0410">
        <w:rPr>
          <w:i/>
          <w:lang w:val="es-ES_tradnl"/>
        </w:rPr>
        <w:t>oficial</w:t>
      </w:r>
      <w:r w:rsidR="00EB31E6" w:rsidRPr="005E0410">
        <w:rPr>
          <w:lang w:val="es-ES_tradnl"/>
        </w:rPr>
        <w:t>.</w:t>
      </w:r>
      <w:r>
        <w:rPr>
          <w:lang w:val="es-ES_tradnl"/>
        </w:rPr>
        <w:t xml:space="preserve"> </w:t>
      </w:r>
    </w:p>
    <w:p w14:paraId="6C8F0797" w14:textId="77777777" w:rsidR="00F81359" w:rsidRDefault="00F81359" w:rsidP="00F81359">
      <w:pPr>
        <w:rPr>
          <w:lang w:val="es-ES_tradnl"/>
        </w:rPr>
      </w:pPr>
    </w:p>
    <w:p w14:paraId="4623283D" w14:textId="77777777" w:rsidR="00F81359" w:rsidRDefault="00F81359" w:rsidP="00F81359">
      <w:pPr>
        <w:rPr>
          <w:lang w:val="es-ES_tradnl"/>
        </w:rPr>
      </w:pPr>
    </w:p>
    <w:p w14:paraId="11231F3B" w14:textId="2546D668" w:rsidR="00F81359" w:rsidRPr="00F81359" w:rsidRDefault="00F81359" w:rsidP="00F81359">
      <w:pPr>
        <w:rPr>
          <w:smallCaps/>
          <w:lang w:val="es-ES_tradnl"/>
        </w:rPr>
      </w:pPr>
      <w:r w:rsidRPr="00F81359">
        <w:rPr>
          <w:smallCaps/>
          <w:lang w:val="es-ES_tradnl"/>
        </w:rPr>
        <w:t xml:space="preserve">2. </w:t>
      </w:r>
      <w:r w:rsidR="00EB31E6" w:rsidRPr="00F81359">
        <w:rPr>
          <w:bCs/>
          <w:smallCaps/>
          <w:lang w:val="es-ES_tradnl"/>
        </w:rPr>
        <w:t xml:space="preserve">La </w:t>
      </w:r>
      <w:r w:rsidR="004B445D">
        <w:rPr>
          <w:bCs/>
          <w:smallCaps/>
          <w:lang w:val="es-ES_tradnl"/>
        </w:rPr>
        <w:t>paradoja de la persona de cristo</w:t>
      </w:r>
      <w:r w:rsidR="00EB31E6" w:rsidRPr="00F81359">
        <w:rPr>
          <w:smallCaps/>
          <w:lang w:val="es-ES_tradnl"/>
        </w:rPr>
        <w:t xml:space="preserve"> </w:t>
      </w:r>
    </w:p>
    <w:p w14:paraId="4BDCAC67" w14:textId="77777777" w:rsidR="00EB31E6" w:rsidRDefault="00EB31E6" w:rsidP="00A25E03">
      <w:pPr>
        <w:rPr>
          <w:lang w:val="es-ES_tradnl"/>
        </w:rPr>
      </w:pPr>
    </w:p>
    <w:p w14:paraId="2735B40B" w14:textId="5F3D298A" w:rsidR="00F81359" w:rsidRPr="004859CE" w:rsidRDefault="00F81359" w:rsidP="00F81359">
      <w:pPr>
        <w:rPr>
          <w:lang w:val="es-ES_tradnl"/>
        </w:rPr>
      </w:pPr>
      <w:r w:rsidRPr="004859CE">
        <w:rPr>
          <w:lang w:val="es-ES_tradnl"/>
        </w:rPr>
        <w:t xml:space="preserve">2.1. </w:t>
      </w:r>
      <w:r w:rsidR="004B445D">
        <w:rPr>
          <w:i/>
          <w:lang w:val="es-ES_tradnl"/>
        </w:rPr>
        <w:t>¿Por qué resultó difícil esta doctrina?</w:t>
      </w:r>
      <w:r w:rsidR="00EB31E6" w:rsidRPr="004859CE">
        <w:rPr>
          <w:lang w:val="es-ES_tradnl"/>
        </w:rPr>
        <w:t xml:space="preserve"> </w:t>
      </w:r>
    </w:p>
    <w:p w14:paraId="378A7FC6" w14:textId="77777777" w:rsidR="00F81359" w:rsidRDefault="00F81359" w:rsidP="001579B8">
      <w:pPr>
        <w:rPr>
          <w:lang w:val="es-ES_tradnl"/>
        </w:rPr>
      </w:pPr>
    </w:p>
    <w:p w14:paraId="48AA5437" w14:textId="7143F760" w:rsidR="001579B8" w:rsidRDefault="004B445D" w:rsidP="001579B8">
      <w:pPr>
        <w:rPr>
          <w:lang w:val="es-ES_tradnl"/>
        </w:rPr>
      </w:pPr>
      <w:r>
        <w:rPr>
          <w:lang w:val="es-ES_tradnl"/>
        </w:rPr>
        <w:t>2.1.1.</w:t>
      </w:r>
      <w:r w:rsidR="001579B8">
        <w:rPr>
          <w:lang w:val="es-ES_tradnl"/>
        </w:rPr>
        <w:t xml:space="preserve"> </w:t>
      </w:r>
      <w:r w:rsidR="001579B8" w:rsidRPr="001D5D89">
        <w:rPr>
          <w:lang w:val="es-ES_tradnl"/>
        </w:rPr>
        <w:t>Definición paradoja</w:t>
      </w:r>
    </w:p>
    <w:p w14:paraId="0109E1BE" w14:textId="77777777" w:rsidR="00536659" w:rsidRDefault="00536659" w:rsidP="00536659">
      <w:pPr>
        <w:rPr>
          <w:lang w:val="es-ES_tradnl"/>
        </w:rPr>
      </w:pPr>
    </w:p>
    <w:p w14:paraId="7325EB4B" w14:textId="67954C38" w:rsidR="00536659" w:rsidRDefault="004B445D" w:rsidP="00536659">
      <w:pPr>
        <w:rPr>
          <w:lang w:val="es-ES_tradnl"/>
        </w:rPr>
      </w:pPr>
      <w:r>
        <w:rPr>
          <w:lang w:val="es-ES_tradnl"/>
        </w:rPr>
        <w:t>2.1.2.</w:t>
      </w:r>
      <w:r w:rsidR="00536659" w:rsidRPr="001D5D89">
        <w:rPr>
          <w:lang w:val="es-ES_tradnl"/>
        </w:rPr>
        <w:t xml:space="preserve"> Las paradojas no gustan</w:t>
      </w:r>
    </w:p>
    <w:p w14:paraId="79BCF04D" w14:textId="77777777" w:rsidR="00EB31E6" w:rsidRDefault="00EB31E6" w:rsidP="001D5D89">
      <w:pPr>
        <w:rPr>
          <w:lang w:val="es-ES_tradnl"/>
        </w:rPr>
      </w:pPr>
    </w:p>
    <w:p w14:paraId="0DF90D65" w14:textId="5EDA7AA0" w:rsidR="001D5D89" w:rsidRPr="0021284A" w:rsidRDefault="004B445D" w:rsidP="001D5D89">
      <w:pPr>
        <w:rPr>
          <w:lang w:val="es-ES_tradnl"/>
        </w:rPr>
      </w:pPr>
      <w:r>
        <w:rPr>
          <w:lang w:val="es-ES_tradnl"/>
        </w:rPr>
        <w:t>2.1.3.</w:t>
      </w:r>
      <w:r w:rsidR="001D5D89">
        <w:rPr>
          <w:lang w:val="es-ES_tradnl"/>
        </w:rPr>
        <w:t xml:space="preserve"> La paradoja y la herejía </w:t>
      </w:r>
    </w:p>
    <w:p w14:paraId="219FE9A0" w14:textId="77777777" w:rsidR="001D5D89" w:rsidRDefault="001D5D89" w:rsidP="00A25E03">
      <w:pPr>
        <w:rPr>
          <w:lang w:val="es-ES_tradnl"/>
        </w:rPr>
      </w:pPr>
    </w:p>
    <w:p w14:paraId="5C4F2696" w14:textId="51279BC6" w:rsidR="001D5D89" w:rsidRPr="001D5D89" w:rsidRDefault="00A25E03" w:rsidP="001D5D89">
      <w:pPr>
        <w:pStyle w:val="ListParagraph"/>
        <w:numPr>
          <w:ilvl w:val="0"/>
          <w:numId w:val="6"/>
        </w:numPr>
        <w:rPr>
          <w:lang w:val="es-ES_tradnl"/>
        </w:rPr>
      </w:pPr>
      <w:r>
        <w:rPr>
          <w:iCs/>
          <w:lang w:val="es-ES_tradnl"/>
        </w:rPr>
        <w:t>Las e</w:t>
      </w:r>
      <w:r w:rsidR="004859CE">
        <w:rPr>
          <w:iCs/>
          <w:lang w:val="es-ES_tradnl"/>
        </w:rPr>
        <w:t>speculaciones</w:t>
      </w:r>
      <w:r w:rsidR="00EB31E6" w:rsidRPr="001D5D89">
        <w:rPr>
          <w:iCs/>
          <w:lang w:val="es-ES_tradnl"/>
        </w:rPr>
        <w:t xml:space="preserve"> </w:t>
      </w:r>
    </w:p>
    <w:p w14:paraId="7CDE3767" w14:textId="77777777" w:rsidR="001D5D89" w:rsidRPr="001D5D89" w:rsidRDefault="001D5D89" w:rsidP="001D5D89">
      <w:pPr>
        <w:pStyle w:val="ListParagraph"/>
        <w:rPr>
          <w:lang w:val="es-ES_tradnl"/>
        </w:rPr>
      </w:pPr>
    </w:p>
    <w:p w14:paraId="64250BAE" w14:textId="4347D0A2" w:rsidR="00325F4D" w:rsidRPr="00A25E03" w:rsidRDefault="00A25E03" w:rsidP="00A25E03">
      <w:pPr>
        <w:pStyle w:val="ListParagraph"/>
        <w:numPr>
          <w:ilvl w:val="0"/>
          <w:numId w:val="6"/>
        </w:numPr>
        <w:rPr>
          <w:lang w:val="es-ES_tradnl"/>
        </w:rPr>
      </w:pPr>
      <w:r>
        <w:rPr>
          <w:iCs/>
          <w:lang w:val="es-ES_tradnl"/>
        </w:rPr>
        <w:t xml:space="preserve">Las contradicciones </w:t>
      </w:r>
      <w:r w:rsidR="00EB31E6" w:rsidRPr="001D5D89">
        <w:rPr>
          <w:lang w:val="es-ES_tradnl"/>
        </w:rPr>
        <w:t xml:space="preserve"> </w:t>
      </w:r>
    </w:p>
    <w:p w14:paraId="6EA3F6C0" w14:textId="77777777" w:rsidR="00325F4D" w:rsidRDefault="00325F4D" w:rsidP="00325F4D">
      <w:pPr>
        <w:ind w:left="792"/>
        <w:rPr>
          <w:lang w:val="es-ES_tradnl"/>
        </w:rPr>
      </w:pPr>
    </w:p>
    <w:p w14:paraId="233E05FC" w14:textId="75A8DEA5" w:rsidR="00325F4D" w:rsidRPr="004859CE" w:rsidRDefault="004B445D" w:rsidP="001D5D89">
      <w:pPr>
        <w:rPr>
          <w:lang w:val="es-ES_tradnl"/>
        </w:rPr>
      </w:pPr>
      <w:r>
        <w:rPr>
          <w:bCs/>
          <w:lang w:val="es-ES_tradnl"/>
        </w:rPr>
        <w:t>2.</w:t>
      </w:r>
      <w:r w:rsidR="001D5D89" w:rsidRPr="001D5D89">
        <w:rPr>
          <w:bCs/>
          <w:lang w:val="es-ES_tradnl"/>
        </w:rPr>
        <w:t xml:space="preserve">2. </w:t>
      </w:r>
      <w:r w:rsidR="00325F4D" w:rsidRPr="004B445D">
        <w:rPr>
          <w:bCs/>
          <w:i/>
          <w:lang w:val="es-ES_tradnl"/>
        </w:rPr>
        <w:t>La</w:t>
      </w:r>
      <w:r w:rsidR="001D5D89" w:rsidRPr="004B445D">
        <w:rPr>
          <w:bCs/>
          <w:i/>
          <w:lang w:val="es-ES_tradnl"/>
        </w:rPr>
        <w:t>s opciones heréticas</w:t>
      </w:r>
      <w:r w:rsidR="004859CE" w:rsidRPr="004B445D">
        <w:rPr>
          <w:bCs/>
          <w:i/>
          <w:lang w:val="es-ES_tradnl"/>
        </w:rPr>
        <w:t xml:space="preserve"> disponibles</w:t>
      </w:r>
    </w:p>
    <w:p w14:paraId="0BDF340F" w14:textId="77777777" w:rsidR="004859CE" w:rsidRDefault="004859CE" w:rsidP="00A25E03">
      <w:pPr>
        <w:rPr>
          <w:lang w:val="es-ES_tradnl"/>
        </w:rPr>
      </w:pPr>
    </w:p>
    <w:p w14:paraId="51EC1D82" w14:textId="2C419930" w:rsidR="004859CE" w:rsidRDefault="004859CE" w:rsidP="004859CE">
      <w:pPr>
        <w:pStyle w:val="ListParagraph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N</w:t>
      </w:r>
      <w:r w:rsidR="00EB31E6" w:rsidRPr="004859CE">
        <w:rPr>
          <w:lang w:val="es-ES_tradnl"/>
        </w:rPr>
        <w:t>e</w:t>
      </w:r>
      <w:r w:rsidR="00AB6100">
        <w:rPr>
          <w:lang w:val="es-ES_tradnl"/>
        </w:rPr>
        <w:t>gar  ________________</w:t>
      </w:r>
    </w:p>
    <w:p w14:paraId="0C909D50" w14:textId="77777777" w:rsidR="004859CE" w:rsidRDefault="004859CE" w:rsidP="004859CE">
      <w:pPr>
        <w:pStyle w:val="ListParagraph"/>
        <w:rPr>
          <w:lang w:val="es-ES_tradnl"/>
        </w:rPr>
      </w:pPr>
    </w:p>
    <w:p w14:paraId="71D4BB08" w14:textId="6E0AB7FF" w:rsidR="004859CE" w:rsidRDefault="00AB6100" w:rsidP="004859CE">
      <w:pPr>
        <w:pStyle w:val="ListParagraph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Negar _________________</w:t>
      </w:r>
    </w:p>
    <w:p w14:paraId="7BB3B701" w14:textId="77777777" w:rsidR="004859CE" w:rsidRDefault="004859CE" w:rsidP="004859CE">
      <w:pPr>
        <w:pStyle w:val="ListParagraph"/>
        <w:rPr>
          <w:lang w:val="es-ES_tradnl"/>
        </w:rPr>
      </w:pPr>
    </w:p>
    <w:p w14:paraId="75EA3C71" w14:textId="4E146E05" w:rsidR="004859CE" w:rsidRDefault="00AB6100" w:rsidP="004859CE">
      <w:pPr>
        <w:pStyle w:val="ListParagraph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Confundir  _____________</w:t>
      </w:r>
    </w:p>
    <w:p w14:paraId="2EA552C7" w14:textId="77777777" w:rsidR="004859CE" w:rsidRDefault="004859CE" w:rsidP="004859CE">
      <w:pPr>
        <w:pStyle w:val="ListParagraph"/>
        <w:rPr>
          <w:lang w:val="es-ES_tradnl"/>
        </w:rPr>
      </w:pPr>
    </w:p>
    <w:p w14:paraId="2B33570F" w14:textId="012949A6" w:rsidR="00EB31E6" w:rsidRPr="004859CE" w:rsidRDefault="00AB6100" w:rsidP="004859CE">
      <w:pPr>
        <w:pStyle w:val="ListParagraph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Dividir  _</w:t>
      </w:r>
      <w:bookmarkStart w:id="0" w:name="_GoBack"/>
      <w:bookmarkEnd w:id="0"/>
      <w:r>
        <w:rPr>
          <w:lang w:val="es-ES_tradnl"/>
        </w:rPr>
        <w:t>______________</w:t>
      </w:r>
    </w:p>
    <w:p w14:paraId="1C0F25CC" w14:textId="77777777" w:rsidR="004B445D" w:rsidRDefault="004B445D" w:rsidP="00A25C24">
      <w:pPr>
        <w:rPr>
          <w:lang w:val="es-ES_tradnl"/>
        </w:rPr>
      </w:pPr>
    </w:p>
    <w:p w14:paraId="4684E55A" w14:textId="3E82783C" w:rsidR="00A25C24" w:rsidRDefault="004B445D" w:rsidP="00A25C24">
      <w:pPr>
        <w:rPr>
          <w:lang w:val="es-ES_tradnl"/>
        </w:rPr>
      </w:pPr>
      <w:r>
        <w:rPr>
          <w:lang w:val="es-ES_tradnl"/>
        </w:rPr>
        <w:t>2.</w:t>
      </w:r>
      <w:r w:rsidR="00A25C24">
        <w:rPr>
          <w:lang w:val="es-ES_tradnl"/>
        </w:rPr>
        <w:t xml:space="preserve">3. ¿Por qué detenernos para hablar tanto de la herejía? </w:t>
      </w:r>
    </w:p>
    <w:p w14:paraId="20932C82" w14:textId="77777777" w:rsidR="00A25C24" w:rsidRDefault="00A25C24" w:rsidP="00A25C24">
      <w:pPr>
        <w:ind w:firstLine="720"/>
        <w:rPr>
          <w:lang w:val="es-ES_tradnl"/>
        </w:rPr>
      </w:pPr>
    </w:p>
    <w:p w14:paraId="1DBB4DD0" w14:textId="77777777" w:rsidR="00A25C24" w:rsidRPr="00645386" w:rsidRDefault="00A25C24" w:rsidP="00A25C24">
      <w:pPr>
        <w:ind w:firstLine="720"/>
        <w:rPr>
          <w:lang w:val="es-ES_tradnl"/>
        </w:rPr>
      </w:pPr>
    </w:p>
    <w:p w14:paraId="0A570041" w14:textId="65DC35D9" w:rsidR="004859CE" w:rsidRPr="004B445D" w:rsidRDefault="004B445D" w:rsidP="004859CE">
      <w:pPr>
        <w:rPr>
          <w:b/>
          <w:smallCaps/>
          <w:lang w:val="es-ES_tradnl"/>
        </w:rPr>
      </w:pPr>
      <w:r w:rsidRPr="004B445D">
        <w:rPr>
          <w:smallCaps/>
          <w:lang w:val="es-ES_tradnl"/>
        </w:rPr>
        <w:t>3.</w:t>
      </w:r>
      <w:r w:rsidR="004859CE" w:rsidRPr="004B445D">
        <w:rPr>
          <w:smallCaps/>
          <w:lang w:val="es-ES_tradnl"/>
        </w:rPr>
        <w:t xml:space="preserve"> </w:t>
      </w:r>
      <w:r w:rsidR="00EB31E6" w:rsidRPr="004B445D">
        <w:rPr>
          <w:smallCaps/>
          <w:lang w:val="es-ES_tradnl"/>
        </w:rPr>
        <w:t>Herejías</w:t>
      </w:r>
      <w:r>
        <w:rPr>
          <w:smallCaps/>
          <w:lang w:val="es-ES_tradnl"/>
        </w:rPr>
        <w:t xml:space="preserve"> cristológicas</w:t>
      </w:r>
      <w:r w:rsidR="00EB31E6" w:rsidRPr="004B445D">
        <w:rPr>
          <w:smallCaps/>
          <w:lang w:val="es-ES_tradnl"/>
        </w:rPr>
        <w:t xml:space="preserve"> tempranas</w:t>
      </w:r>
    </w:p>
    <w:p w14:paraId="4C379E69" w14:textId="77777777" w:rsidR="00EB31E6" w:rsidRPr="001B0D33" w:rsidRDefault="00EB31E6" w:rsidP="00EB31E6">
      <w:pPr>
        <w:ind w:left="792"/>
        <w:rPr>
          <w:lang w:val="es-ES_tradnl"/>
        </w:rPr>
      </w:pPr>
    </w:p>
    <w:p w14:paraId="2928C6CF" w14:textId="52D80A66" w:rsidR="00D13AD3" w:rsidRPr="00D13AD3" w:rsidRDefault="004B445D" w:rsidP="00D13AD3">
      <w:pPr>
        <w:rPr>
          <w:lang w:val="es-ES_tradnl"/>
        </w:rPr>
      </w:pPr>
      <w:r>
        <w:rPr>
          <w:lang w:val="es-ES_tradnl"/>
        </w:rPr>
        <w:t>3.</w:t>
      </w:r>
      <w:r w:rsidR="00D13AD3" w:rsidRPr="00D13AD3">
        <w:rPr>
          <w:lang w:val="es-ES_tradnl"/>
        </w:rPr>
        <w:t xml:space="preserve">1. </w:t>
      </w:r>
      <w:r w:rsidR="00EB31E6" w:rsidRPr="004B445D">
        <w:rPr>
          <w:i/>
          <w:lang w:val="es-ES_tradnl"/>
        </w:rPr>
        <w:t>Bajo la influencia de los judíos</w:t>
      </w:r>
      <w:r w:rsidR="00EB31E6" w:rsidRPr="00D13AD3">
        <w:rPr>
          <w:lang w:val="es-ES_tradnl"/>
        </w:rPr>
        <w:t xml:space="preserve"> </w:t>
      </w:r>
    </w:p>
    <w:p w14:paraId="7C5A0056" w14:textId="77777777" w:rsidR="00EB31E6" w:rsidRPr="0021284A" w:rsidRDefault="00EB31E6" w:rsidP="00EB31E6">
      <w:pPr>
        <w:ind w:left="1152"/>
        <w:rPr>
          <w:lang w:val="es-ES_tradnl"/>
        </w:rPr>
      </w:pPr>
    </w:p>
    <w:p w14:paraId="241B4AD0" w14:textId="1CF5A9AF" w:rsidR="00E36B8B" w:rsidRPr="00E36B8B" w:rsidRDefault="004B445D" w:rsidP="00E36B8B">
      <w:pPr>
        <w:rPr>
          <w:lang w:val="es-ES_tradnl"/>
        </w:rPr>
      </w:pPr>
      <w:r>
        <w:rPr>
          <w:lang w:val="es-ES_tradnl"/>
        </w:rPr>
        <w:t>3.1.1.</w:t>
      </w:r>
      <w:r w:rsidR="00E36B8B" w:rsidRPr="00E36B8B">
        <w:rPr>
          <w:lang w:val="es-ES_tradnl"/>
        </w:rPr>
        <w:t xml:space="preserve"> </w:t>
      </w:r>
      <w:r w:rsidR="00EB31E6" w:rsidRPr="00E36B8B">
        <w:rPr>
          <w:lang w:val="es-ES_tradnl"/>
        </w:rPr>
        <w:t>E</w:t>
      </w:r>
      <w:r>
        <w:rPr>
          <w:lang w:val="es-ES_tradnl"/>
        </w:rPr>
        <w:t>l E</w:t>
      </w:r>
      <w:r w:rsidR="00EB31E6" w:rsidRPr="00E36B8B">
        <w:rPr>
          <w:lang w:val="es-ES_tradnl"/>
        </w:rPr>
        <w:t>bionismo</w:t>
      </w:r>
    </w:p>
    <w:p w14:paraId="5E886DAE" w14:textId="77777777" w:rsidR="009447C3" w:rsidRDefault="009447C3" w:rsidP="009447C3">
      <w:pPr>
        <w:ind w:left="1152"/>
        <w:rPr>
          <w:lang w:val="es-ES_tradnl"/>
        </w:rPr>
      </w:pPr>
    </w:p>
    <w:p w14:paraId="69D4818F" w14:textId="755D1C79" w:rsidR="00E36B8B" w:rsidRPr="00E36B8B" w:rsidRDefault="004B445D" w:rsidP="00E36B8B">
      <w:pPr>
        <w:rPr>
          <w:lang w:val="es-ES_tradnl"/>
        </w:rPr>
      </w:pPr>
      <w:r>
        <w:rPr>
          <w:lang w:val="es-ES_tradnl"/>
        </w:rPr>
        <w:t>3.1.2.</w:t>
      </w:r>
      <w:r w:rsidR="00E36B8B" w:rsidRPr="00E36B8B">
        <w:rPr>
          <w:lang w:val="es-ES_tradnl"/>
        </w:rPr>
        <w:t xml:space="preserve"> </w:t>
      </w:r>
      <w:r>
        <w:rPr>
          <w:lang w:val="es-ES_tradnl"/>
        </w:rPr>
        <w:t>El A</w:t>
      </w:r>
      <w:r w:rsidR="00EB31E6" w:rsidRPr="00E36B8B">
        <w:rPr>
          <w:lang w:val="es-ES_tradnl"/>
        </w:rPr>
        <w:t>dopcionismo</w:t>
      </w:r>
    </w:p>
    <w:p w14:paraId="4BE255A5" w14:textId="77777777" w:rsidR="00E36B8B" w:rsidRDefault="00E36B8B" w:rsidP="00E36B8B">
      <w:pPr>
        <w:rPr>
          <w:lang w:val="es-ES_tradnl"/>
        </w:rPr>
      </w:pPr>
    </w:p>
    <w:p w14:paraId="04508E64" w14:textId="77777777" w:rsidR="00EB31E6" w:rsidRPr="007B251A" w:rsidRDefault="00EB31E6" w:rsidP="00EB31E6">
      <w:pPr>
        <w:ind w:left="792"/>
        <w:rPr>
          <w:lang w:val="es-ES_tradnl"/>
        </w:rPr>
      </w:pPr>
    </w:p>
    <w:p w14:paraId="46D7B739" w14:textId="5977EC32" w:rsidR="00E36B8B" w:rsidRDefault="004B445D" w:rsidP="00E36B8B">
      <w:pPr>
        <w:rPr>
          <w:lang w:val="es-ES_tradnl"/>
        </w:rPr>
      </w:pPr>
      <w:r>
        <w:rPr>
          <w:lang w:val="es-ES_tradnl"/>
        </w:rPr>
        <w:lastRenderedPageBreak/>
        <w:t>3.</w:t>
      </w:r>
      <w:r w:rsidR="00E36B8B" w:rsidRPr="00E36B8B">
        <w:rPr>
          <w:lang w:val="es-ES_tradnl"/>
        </w:rPr>
        <w:t xml:space="preserve">2. </w:t>
      </w:r>
      <w:r w:rsidR="00EB31E6" w:rsidRPr="00E36B8B">
        <w:rPr>
          <w:lang w:val="es-ES_tradnl"/>
        </w:rPr>
        <w:t xml:space="preserve">Bajo la influencia de los griegos </w:t>
      </w:r>
    </w:p>
    <w:p w14:paraId="5C52B823" w14:textId="77777777" w:rsidR="00EB31E6" w:rsidRPr="0021284A" w:rsidRDefault="00EB31E6" w:rsidP="00A25E03">
      <w:pPr>
        <w:rPr>
          <w:lang w:val="es-ES_tradnl"/>
        </w:rPr>
      </w:pPr>
    </w:p>
    <w:p w14:paraId="482C23C8" w14:textId="5FDB2CAF" w:rsidR="00E36B8B" w:rsidRPr="00E36B8B" w:rsidRDefault="004B445D" w:rsidP="00E36B8B">
      <w:pPr>
        <w:rPr>
          <w:lang w:val="es-ES_tradnl"/>
        </w:rPr>
      </w:pPr>
      <w:r>
        <w:rPr>
          <w:lang w:val="es-ES_tradnl"/>
        </w:rPr>
        <w:t>3.2.1. El D</w:t>
      </w:r>
      <w:r w:rsidR="00EB31E6" w:rsidRPr="00E36B8B">
        <w:rPr>
          <w:lang w:val="es-ES_tradnl"/>
        </w:rPr>
        <w:t>ocetismo</w:t>
      </w:r>
    </w:p>
    <w:p w14:paraId="7B95B523" w14:textId="77777777" w:rsidR="009447C3" w:rsidRDefault="009447C3" w:rsidP="00A25E03">
      <w:pPr>
        <w:rPr>
          <w:lang w:val="es-ES_tradnl"/>
        </w:rPr>
      </w:pPr>
    </w:p>
    <w:p w14:paraId="2291868C" w14:textId="5DD21778" w:rsidR="00CA1213" w:rsidRPr="00CA1213" w:rsidRDefault="004B445D" w:rsidP="00CA1213">
      <w:pPr>
        <w:rPr>
          <w:lang w:val="es-ES_tradnl"/>
        </w:rPr>
      </w:pPr>
      <w:r>
        <w:rPr>
          <w:lang w:val="es-ES_tradnl"/>
        </w:rPr>
        <w:t>3.2.2. El G</w:t>
      </w:r>
      <w:r w:rsidR="00EB31E6" w:rsidRPr="00CA1213">
        <w:rPr>
          <w:lang w:val="es-ES_tradnl"/>
        </w:rPr>
        <w:t>nosticismo</w:t>
      </w:r>
    </w:p>
    <w:p w14:paraId="0514F883" w14:textId="77777777" w:rsidR="00CA1213" w:rsidRDefault="00CA1213" w:rsidP="00CA1213">
      <w:pPr>
        <w:rPr>
          <w:lang w:val="es-ES_tradnl"/>
        </w:rPr>
      </w:pPr>
    </w:p>
    <w:p w14:paraId="3E760009" w14:textId="77777777" w:rsidR="00EB31E6" w:rsidRPr="00CA4305" w:rsidRDefault="00EB31E6" w:rsidP="00A25E03">
      <w:pPr>
        <w:rPr>
          <w:lang w:val="es-ES_tradnl"/>
        </w:rPr>
      </w:pPr>
    </w:p>
    <w:p w14:paraId="4FD7D44E" w14:textId="0D2F3EEA" w:rsidR="000549A6" w:rsidRPr="004B445D" w:rsidRDefault="004B445D" w:rsidP="000549A6">
      <w:pPr>
        <w:rPr>
          <w:smallCaps/>
          <w:lang w:val="es-ES_tradnl"/>
        </w:rPr>
      </w:pPr>
      <w:r w:rsidRPr="004B445D">
        <w:rPr>
          <w:smallCaps/>
          <w:lang w:val="es-ES_tradnl"/>
        </w:rPr>
        <w:t xml:space="preserve">4. </w:t>
      </w:r>
      <w:r w:rsidR="00EB31E6" w:rsidRPr="004B445D">
        <w:rPr>
          <w:smallCaps/>
          <w:lang w:val="es-ES_tradnl"/>
        </w:rPr>
        <w:t xml:space="preserve">Las herejías </w:t>
      </w:r>
      <w:r w:rsidRPr="004B445D">
        <w:rPr>
          <w:smallCaps/>
          <w:lang w:val="es-ES_tradnl"/>
        </w:rPr>
        <w:t>cristológicas «</w:t>
      </w:r>
      <w:r w:rsidR="00EB31E6" w:rsidRPr="004B445D">
        <w:rPr>
          <w:smallCaps/>
          <w:lang w:val="es-ES_tradnl"/>
        </w:rPr>
        <w:t>clásicas</w:t>
      </w:r>
      <w:r w:rsidRPr="004B445D">
        <w:rPr>
          <w:smallCaps/>
          <w:lang w:val="es-ES_tradnl"/>
        </w:rPr>
        <w:t>»</w:t>
      </w:r>
      <w:r w:rsidR="00EB31E6" w:rsidRPr="004B445D">
        <w:rPr>
          <w:smallCaps/>
          <w:lang w:val="es-ES_tradnl"/>
        </w:rPr>
        <w:t xml:space="preserve"> de la iglesia primitiva</w:t>
      </w:r>
    </w:p>
    <w:p w14:paraId="31CAFDDB" w14:textId="77777777" w:rsidR="00EB31E6" w:rsidRPr="00645386" w:rsidRDefault="00EB31E6" w:rsidP="00EB31E6">
      <w:pPr>
        <w:ind w:left="432"/>
        <w:rPr>
          <w:lang w:val="es-ES_tradnl"/>
        </w:rPr>
      </w:pPr>
    </w:p>
    <w:p w14:paraId="5EC03184" w14:textId="4E6999FA" w:rsidR="000549A6" w:rsidRPr="000549A6" w:rsidRDefault="004B445D" w:rsidP="000549A6">
      <w:pPr>
        <w:rPr>
          <w:bCs/>
          <w:lang w:val="es-ES_tradnl"/>
        </w:rPr>
      </w:pPr>
      <w:r>
        <w:rPr>
          <w:bCs/>
          <w:lang w:val="es-ES_tradnl"/>
        </w:rPr>
        <w:t>4</w:t>
      </w:r>
      <w:r w:rsidR="000549A6" w:rsidRPr="000549A6">
        <w:rPr>
          <w:bCs/>
          <w:lang w:val="es-ES_tradnl"/>
        </w:rPr>
        <w:t xml:space="preserve">.1. </w:t>
      </w:r>
      <w:r w:rsidR="000549A6" w:rsidRPr="004B445D">
        <w:rPr>
          <w:bCs/>
          <w:i/>
          <w:lang w:val="es-ES_tradnl"/>
        </w:rPr>
        <w:t>Arrio y la n</w:t>
      </w:r>
      <w:r w:rsidR="00EB31E6" w:rsidRPr="004B445D">
        <w:rPr>
          <w:bCs/>
          <w:i/>
          <w:lang w:val="es-ES_tradnl"/>
        </w:rPr>
        <w:t xml:space="preserve">egación </w:t>
      </w:r>
      <w:r w:rsidR="000549A6" w:rsidRPr="004B445D">
        <w:rPr>
          <w:bCs/>
          <w:i/>
          <w:lang w:val="es-ES_tradnl"/>
        </w:rPr>
        <w:t>de la divinidad de Jesús.</w:t>
      </w:r>
    </w:p>
    <w:p w14:paraId="1DF1F379" w14:textId="77777777" w:rsidR="004B445D" w:rsidRPr="00CA4305" w:rsidRDefault="004B445D" w:rsidP="00A25E03">
      <w:pPr>
        <w:rPr>
          <w:lang w:val="es-ES_tradnl"/>
        </w:rPr>
      </w:pPr>
    </w:p>
    <w:p w14:paraId="6F1B38C5" w14:textId="257E2FCA" w:rsidR="00AD76AC" w:rsidRDefault="004B445D" w:rsidP="002C47E4">
      <w:pPr>
        <w:rPr>
          <w:lang w:val="es-ES_tradnl"/>
        </w:rPr>
      </w:pPr>
      <w:r>
        <w:rPr>
          <w:lang w:val="es-ES_tradnl"/>
        </w:rPr>
        <w:t>4.1.1.</w:t>
      </w:r>
      <w:r w:rsidR="002C47E4" w:rsidRPr="00AD76AC">
        <w:rPr>
          <w:lang w:val="es-ES_tradnl"/>
        </w:rPr>
        <w:t xml:space="preserve"> </w:t>
      </w:r>
      <w:r w:rsidR="00AD76AC" w:rsidRPr="00AD76AC">
        <w:rPr>
          <w:lang w:val="es-ES_tradnl"/>
        </w:rPr>
        <w:t>La influencia de Arrio</w:t>
      </w:r>
    </w:p>
    <w:p w14:paraId="2B153202" w14:textId="77777777" w:rsidR="00AD76AC" w:rsidRDefault="00AD76AC" w:rsidP="00AD76AC">
      <w:pPr>
        <w:rPr>
          <w:lang w:val="es-ES_tradnl"/>
        </w:rPr>
      </w:pPr>
    </w:p>
    <w:p w14:paraId="672C3271" w14:textId="79507FDD" w:rsidR="00AD76AC" w:rsidRPr="00645386" w:rsidRDefault="004B445D" w:rsidP="00AD76AC">
      <w:pPr>
        <w:rPr>
          <w:lang w:val="es-ES_tradnl"/>
        </w:rPr>
      </w:pPr>
      <w:r>
        <w:rPr>
          <w:lang w:val="es-ES_tradnl"/>
        </w:rPr>
        <w:t>4.1.2.</w:t>
      </w:r>
      <w:r w:rsidR="00AD76AC">
        <w:rPr>
          <w:lang w:val="es-ES_tradnl"/>
        </w:rPr>
        <w:t xml:space="preserve"> Nicea, Constantinopla, y la palabra </w:t>
      </w:r>
      <w:r w:rsidR="00AD76AC" w:rsidRPr="00CA4305">
        <w:rPr>
          <w:i/>
          <w:lang w:val="es-ES_tradnl"/>
        </w:rPr>
        <w:t>homoousios</w:t>
      </w:r>
    </w:p>
    <w:p w14:paraId="4D8B233C" w14:textId="77777777" w:rsidR="00294467" w:rsidRPr="00B3392F" w:rsidRDefault="00294467" w:rsidP="00A25E03">
      <w:pPr>
        <w:rPr>
          <w:b/>
          <w:bCs/>
          <w:lang w:val="es-ES_tradnl"/>
        </w:rPr>
      </w:pPr>
    </w:p>
    <w:p w14:paraId="4E551390" w14:textId="00EBD315" w:rsidR="002C47E4" w:rsidRPr="002C47E4" w:rsidRDefault="0045419B" w:rsidP="002C47E4">
      <w:pPr>
        <w:rPr>
          <w:b/>
          <w:bCs/>
          <w:lang w:val="es-ES_tradnl"/>
        </w:rPr>
      </w:pPr>
      <w:r>
        <w:rPr>
          <w:bCs/>
          <w:lang w:val="es-ES_tradnl"/>
        </w:rPr>
        <w:t>4</w:t>
      </w:r>
      <w:r w:rsidR="002C47E4" w:rsidRPr="002C47E4">
        <w:rPr>
          <w:bCs/>
          <w:lang w:val="es-ES_tradnl"/>
        </w:rPr>
        <w:t xml:space="preserve">.2. </w:t>
      </w:r>
      <w:r>
        <w:rPr>
          <w:bCs/>
          <w:i/>
          <w:lang w:val="es-ES_tradnl"/>
        </w:rPr>
        <w:t>El problema de la relación entre las naturalezas</w:t>
      </w:r>
      <w:r w:rsidR="00EB31E6" w:rsidRPr="002C47E4">
        <w:rPr>
          <w:b/>
          <w:bCs/>
          <w:lang w:val="es-ES_tradnl"/>
        </w:rPr>
        <w:t xml:space="preserve"> </w:t>
      </w:r>
    </w:p>
    <w:p w14:paraId="06399B0E" w14:textId="77777777" w:rsidR="00EB31E6" w:rsidRPr="00C91C4A" w:rsidRDefault="00EB31E6" w:rsidP="00A25E03">
      <w:pPr>
        <w:rPr>
          <w:lang w:val="es-ES_tradnl"/>
        </w:rPr>
      </w:pPr>
    </w:p>
    <w:p w14:paraId="21C1E83D" w14:textId="07D94170" w:rsidR="002C47E4" w:rsidRPr="002C47E4" w:rsidRDefault="0045419B" w:rsidP="002C47E4">
      <w:pPr>
        <w:rPr>
          <w:lang w:val="es-ES_tradnl"/>
        </w:rPr>
      </w:pPr>
      <w:r>
        <w:rPr>
          <w:lang w:val="es-ES_tradnl"/>
        </w:rPr>
        <w:t>4.2.1.</w:t>
      </w:r>
      <w:r w:rsidR="004B445D">
        <w:rPr>
          <w:lang w:val="es-ES_tradnl"/>
        </w:rPr>
        <w:t xml:space="preserve"> El A</w:t>
      </w:r>
      <w:r w:rsidR="00EB31E6" w:rsidRPr="002C47E4">
        <w:rPr>
          <w:lang w:val="es-ES_tradnl"/>
        </w:rPr>
        <w:t xml:space="preserve">polinarismo </w:t>
      </w:r>
    </w:p>
    <w:p w14:paraId="5C6DC201" w14:textId="77777777" w:rsidR="00EB31E6" w:rsidRPr="00C91C4A" w:rsidRDefault="00EB31E6" w:rsidP="00A25E03">
      <w:pPr>
        <w:rPr>
          <w:lang w:val="es-ES_tradnl"/>
        </w:rPr>
      </w:pPr>
    </w:p>
    <w:p w14:paraId="68CD1569" w14:textId="63A267D7" w:rsidR="002C47E4" w:rsidRPr="002C47E4" w:rsidRDefault="0045419B" w:rsidP="002C47E4">
      <w:pPr>
        <w:rPr>
          <w:lang w:val="es-ES_tradnl"/>
        </w:rPr>
      </w:pPr>
      <w:r>
        <w:rPr>
          <w:lang w:val="es-ES_tradnl"/>
        </w:rPr>
        <w:t>4.2.2.</w:t>
      </w:r>
      <w:r w:rsidR="002C47E4" w:rsidRPr="002C47E4">
        <w:rPr>
          <w:lang w:val="es-ES_tradnl"/>
        </w:rPr>
        <w:t xml:space="preserve"> </w:t>
      </w:r>
      <w:r w:rsidR="004B445D">
        <w:rPr>
          <w:lang w:val="es-ES_tradnl"/>
        </w:rPr>
        <w:t xml:space="preserve">El </w:t>
      </w:r>
      <w:r w:rsidR="00EB31E6" w:rsidRPr="002C47E4">
        <w:rPr>
          <w:lang w:val="es-ES_tradnl"/>
        </w:rPr>
        <w:t>Nestorianismo</w:t>
      </w:r>
    </w:p>
    <w:p w14:paraId="15AE4BE7" w14:textId="77777777" w:rsidR="0039655B" w:rsidRDefault="0039655B" w:rsidP="0039655B">
      <w:pPr>
        <w:rPr>
          <w:lang w:val="es-ES_tradnl"/>
        </w:rPr>
      </w:pPr>
    </w:p>
    <w:p w14:paraId="5EFC126A" w14:textId="2824F93D" w:rsidR="0039655B" w:rsidRDefault="0045419B" w:rsidP="0039655B">
      <w:pPr>
        <w:rPr>
          <w:bCs/>
          <w:lang w:val="es-ES_tradnl"/>
        </w:rPr>
      </w:pPr>
      <w:r>
        <w:rPr>
          <w:lang w:val="es-ES_tradnl"/>
        </w:rPr>
        <w:t>4.2.3.</w:t>
      </w:r>
      <w:r w:rsidR="0039655B">
        <w:rPr>
          <w:lang w:val="es-ES_tradnl"/>
        </w:rPr>
        <w:t xml:space="preserve"> El </w:t>
      </w:r>
      <w:r w:rsidR="004B445D">
        <w:rPr>
          <w:bCs/>
          <w:lang w:val="es-ES_tradnl"/>
        </w:rPr>
        <w:t>E</w:t>
      </w:r>
      <w:r w:rsidR="0039655B" w:rsidRPr="0039655B">
        <w:rPr>
          <w:bCs/>
          <w:lang w:val="es-ES_tradnl"/>
        </w:rPr>
        <w:t>utiquianismo</w:t>
      </w:r>
    </w:p>
    <w:p w14:paraId="4F31EF55" w14:textId="77777777" w:rsidR="00A25E03" w:rsidRDefault="00A25E03" w:rsidP="0039655B">
      <w:pPr>
        <w:rPr>
          <w:bCs/>
          <w:lang w:val="es-ES_tradnl"/>
        </w:rPr>
      </w:pPr>
    </w:p>
    <w:p w14:paraId="52689984" w14:textId="15633056" w:rsidR="004B445D" w:rsidRDefault="0064313D" w:rsidP="0064313D">
      <w:pPr>
        <w:rPr>
          <w:lang w:val="es-ES_tradnl"/>
        </w:rPr>
      </w:pPr>
      <w:r>
        <w:rPr>
          <w:lang w:val="es-ES_tradnl"/>
        </w:rPr>
        <w:t>4.2.4. La respuesta del concilio de Calcedonia</w:t>
      </w:r>
    </w:p>
    <w:p w14:paraId="055D5A8C" w14:textId="77777777" w:rsidR="00ED7755" w:rsidRPr="00ED7755" w:rsidRDefault="00ED7755" w:rsidP="00ED7755">
      <w:pPr>
        <w:ind w:left="2694"/>
        <w:rPr>
          <w:lang w:val="es-ES_tradnl"/>
        </w:rPr>
      </w:pPr>
    </w:p>
    <w:p w14:paraId="1E0491B4" w14:textId="77777777" w:rsidR="0064313D" w:rsidRDefault="004B445D" w:rsidP="0064313D">
      <w:pPr>
        <w:pStyle w:val="ListParagraph"/>
        <w:numPr>
          <w:ilvl w:val="0"/>
          <w:numId w:val="8"/>
        </w:numPr>
        <w:rPr>
          <w:lang w:val="es-ES_tradnl"/>
        </w:rPr>
      </w:pPr>
      <w:r w:rsidRPr="004B445D">
        <w:rPr>
          <w:lang w:val="es-ES_tradnl"/>
        </w:rPr>
        <w:t>Ni «</w:t>
      </w:r>
      <w:r w:rsidR="00EB31E6" w:rsidRPr="004B445D">
        <w:rPr>
          <w:lang w:val="es-ES_tradnl"/>
        </w:rPr>
        <w:t>confundidas ni convertidas</w:t>
      </w:r>
      <w:r w:rsidRPr="004B445D">
        <w:rPr>
          <w:lang w:val="es-ES_tradnl"/>
        </w:rPr>
        <w:t>»</w:t>
      </w:r>
      <w:r w:rsidR="00EB31E6" w:rsidRPr="004B445D">
        <w:rPr>
          <w:lang w:val="es-ES_tradnl"/>
        </w:rPr>
        <w:t xml:space="preserve"> </w:t>
      </w:r>
    </w:p>
    <w:p w14:paraId="7CFBBD38" w14:textId="77777777" w:rsidR="0064313D" w:rsidRDefault="0064313D" w:rsidP="0064313D">
      <w:pPr>
        <w:pStyle w:val="ListParagraph"/>
        <w:rPr>
          <w:lang w:val="es-ES_tradnl"/>
        </w:rPr>
      </w:pPr>
    </w:p>
    <w:p w14:paraId="12CA8D44" w14:textId="30566209" w:rsidR="00EB31E6" w:rsidRPr="0064313D" w:rsidRDefault="0064313D" w:rsidP="0064313D">
      <w:pPr>
        <w:pStyle w:val="ListParagraph"/>
        <w:numPr>
          <w:ilvl w:val="0"/>
          <w:numId w:val="8"/>
        </w:numPr>
        <w:rPr>
          <w:lang w:val="es-ES_tradnl"/>
        </w:rPr>
      </w:pPr>
      <w:r w:rsidRPr="0064313D">
        <w:rPr>
          <w:lang w:val="es-ES_tradnl"/>
        </w:rPr>
        <w:t>Ni «separación ni división»</w:t>
      </w:r>
    </w:p>
    <w:p w14:paraId="292A5BCE" w14:textId="77777777" w:rsidR="004B445D" w:rsidRDefault="004B445D" w:rsidP="00EB31E6">
      <w:pPr>
        <w:rPr>
          <w:lang w:val="es-ES_tradnl"/>
        </w:rPr>
      </w:pPr>
    </w:p>
    <w:p w14:paraId="709C2964" w14:textId="77777777" w:rsidR="0045419B" w:rsidRPr="00645386" w:rsidRDefault="0045419B" w:rsidP="00EB31E6">
      <w:pPr>
        <w:rPr>
          <w:lang w:val="es-ES_tradnl"/>
        </w:rPr>
      </w:pPr>
    </w:p>
    <w:p w14:paraId="2EA5CF25" w14:textId="4A927B97" w:rsidR="004B445D" w:rsidRPr="0045419B" w:rsidRDefault="0045419B" w:rsidP="004B445D">
      <w:pPr>
        <w:rPr>
          <w:smallCaps/>
          <w:lang w:val="es-ES_tradnl"/>
        </w:rPr>
      </w:pPr>
      <w:r w:rsidRPr="0045419B">
        <w:rPr>
          <w:smallCaps/>
          <w:lang w:val="es-ES_tradnl"/>
        </w:rPr>
        <w:t>5.</w:t>
      </w:r>
      <w:r w:rsidR="004B445D" w:rsidRPr="0045419B">
        <w:rPr>
          <w:smallCaps/>
          <w:lang w:val="es-ES_tradnl"/>
        </w:rPr>
        <w:t xml:space="preserve"> </w:t>
      </w:r>
      <w:r w:rsidR="00EB31E6" w:rsidRPr="0045419B">
        <w:rPr>
          <w:smallCaps/>
          <w:lang w:val="es-ES_tradnl"/>
        </w:rPr>
        <w:t>Los debates en la época de la Reforma</w:t>
      </w:r>
    </w:p>
    <w:p w14:paraId="309B91BD" w14:textId="77777777" w:rsidR="00EB31E6" w:rsidRPr="001621A9" w:rsidRDefault="00EB31E6" w:rsidP="00EB31E6">
      <w:pPr>
        <w:ind w:left="72"/>
        <w:rPr>
          <w:b/>
          <w:lang w:val="es-ES_tradnl"/>
        </w:rPr>
      </w:pPr>
    </w:p>
    <w:p w14:paraId="5BE0C26A" w14:textId="3925E7A2" w:rsidR="0045419B" w:rsidRPr="0045419B" w:rsidRDefault="0045419B" w:rsidP="0045419B">
      <w:pPr>
        <w:rPr>
          <w:lang w:val="es-ES_tradnl"/>
        </w:rPr>
      </w:pPr>
      <w:r w:rsidRPr="0045419B">
        <w:rPr>
          <w:lang w:val="es-ES_tradnl"/>
        </w:rPr>
        <w:t xml:space="preserve">5.1. </w:t>
      </w:r>
      <w:r>
        <w:rPr>
          <w:i/>
          <w:lang w:val="es-ES_tradnl"/>
        </w:rPr>
        <w:t>Miguel de Serveto,</w:t>
      </w:r>
      <w:r w:rsidR="00C93852" w:rsidRPr="0045419B">
        <w:rPr>
          <w:i/>
          <w:lang w:val="es-ES_tradnl"/>
        </w:rPr>
        <w:t xml:space="preserve"> el</w:t>
      </w:r>
      <w:r w:rsidR="00EB31E6" w:rsidRPr="0045419B">
        <w:rPr>
          <w:i/>
          <w:lang w:val="es-ES_tradnl"/>
        </w:rPr>
        <w:t xml:space="preserve"> Socinianismo</w:t>
      </w:r>
    </w:p>
    <w:p w14:paraId="489557C2" w14:textId="77777777" w:rsidR="00EB31E6" w:rsidRDefault="00EB31E6" w:rsidP="00EB31E6">
      <w:pPr>
        <w:ind w:left="432"/>
        <w:rPr>
          <w:b/>
          <w:lang w:val="es-ES_tradnl"/>
        </w:rPr>
      </w:pPr>
    </w:p>
    <w:p w14:paraId="3C3D12E3" w14:textId="77777777" w:rsidR="0045419B" w:rsidRPr="0045419B" w:rsidRDefault="0045419B" w:rsidP="0045419B">
      <w:pPr>
        <w:rPr>
          <w:lang w:val="es-ES_tradnl"/>
        </w:rPr>
      </w:pPr>
      <w:r w:rsidRPr="0045419B">
        <w:rPr>
          <w:lang w:val="es-ES_tradnl"/>
        </w:rPr>
        <w:t>5.2</w:t>
      </w:r>
      <w:r w:rsidRPr="0045419B">
        <w:rPr>
          <w:i/>
          <w:lang w:val="es-ES_tradnl"/>
        </w:rPr>
        <w:t xml:space="preserve">. </w:t>
      </w:r>
      <w:r w:rsidR="00EB31E6" w:rsidRPr="0045419B">
        <w:rPr>
          <w:i/>
          <w:lang w:val="es-ES_tradnl"/>
        </w:rPr>
        <w:t>El dogma católico romana</w:t>
      </w:r>
    </w:p>
    <w:p w14:paraId="001974CF" w14:textId="77777777" w:rsidR="0045419B" w:rsidRDefault="0045419B" w:rsidP="00EB31E6">
      <w:pPr>
        <w:rPr>
          <w:b/>
          <w:lang w:val="es-ES_tradnl"/>
        </w:rPr>
      </w:pPr>
    </w:p>
    <w:p w14:paraId="750CBB54" w14:textId="1213522D" w:rsidR="0045419B" w:rsidRPr="0045419B" w:rsidRDefault="0045419B" w:rsidP="00EB31E6">
      <w:pPr>
        <w:rPr>
          <w:lang w:val="es-ES_tradnl"/>
        </w:rPr>
      </w:pPr>
      <w:r w:rsidRPr="0045419B">
        <w:rPr>
          <w:lang w:val="es-ES_tradnl"/>
        </w:rPr>
        <w:t>5.2.1. El problema</w:t>
      </w:r>
    </w:p>
    <w:p w14:paraId="19032F13" w14:textId="77777777" w:rsidR="00ED7755" w:rsidRDefault="00ED7755" w:rsidP="0045419B">
      <w:pPr>
        <w:rPr>
          <w:lang w:val="es-ES_tradnl"/>
        </w:rPr>
      </w:pPr>
    </w:p>
    <w:p w14:paraId="7B9B5485" w14:textId="5D579930" w:rsidR="0045419B" w:rsidRPr="002B7802" w:rsidRDefault="0045419B" w:rsidP="0045419B">
      <w:pPr>
        <w:rPr>
          <w:lang w:val="es-ES_tradnl"/>
        </w:rPr>
      </w:pPr>
      <w:r>
        <w:rPr>
          <w:lang w:val="es-ES_tradnl"/>
        </w:rPr>
        <w:t>5.2.2. ¿Un error con antecedente?</w:t>
      </w:r>
    </w:p>
    <w:p w14:paraId="144F6B1E" w14:textId="77777777" w:rsidR="00EB31E6" w:rsidRPr="00B3392F" w:rsidRDefault="00EB31E6" w:rsidP="00EB31E6">
      <w:pPr>
        <w:ind w:left="432"/>
        <w:rPr>
          <w:lang w:val="es-ES_tradnl"/>
        </w:rPr>
      </w:pPr>
    </w:p>
    <w:p w14:paraId="4B734AA2" w14:textId="77777777" w:rsidR="00B3392F" w:rsidRPr="00B3392F" w:rsidRDefault="00B3392F" w:rsidP="00B3392F">
      <w:pPr>
        <w:rPr>
          <w:lang w:val="es-ES_tradnl"/>
        </w:rPr>
      </w:pPr>
      <w:r w:rsidRPr="00B3392F">
        <w:rPr>
          <w:lang w:val="es-ES_tradnl"/>
        </w:rPr>
        <w:t xml:space="preserve">5.2. </w:t>
      </w:r>
      <w:r w:rsidR="00EB31E6" w:rsidRPr="00B3392F">
        <w:rPr>
          <w:i/>
          <w:lang w:val="es-ES_tradnl"/>
        </w:rPr>
        <w:t>Luteranismo vs. Calvinismo y el</w:t>
      </w:r>
      <w:r w:rsidR="00EB31E6" w:rsidRPr="00B3392F">
        <w:rPr>
          <w:lang w:val="es-ES_tradnl"/>
        </w:rPr>
        <w:t xml:space="preserve"> communicatio idiomatum. </w:t>
      </w:r>
    </w:p>
    <w:p w14:paraId="0994089C" w14:textId="77777777" w:rsidR="00B3392F" w:rsidRDefault="00B3392F" w:rsidP="00B3392F">
      <w:pPr>
        <w:rPr>
          <w:lang w:val="es-ES_tradnl"/>
        </w:rPr>
      </w:pPr>
    </w:p>
    <w:p w14:paraId="0F1AF3FC" w14:textId="088B7EA2" w:rsidR="00B3392F" w:rsidRDefault="00B3392F" w:rsidP="00B3392F">
      <w:pPr>
        <w:rPr>
          <w:lang w:val="es-ES_tradnl"/>
        </w:rPr>
      </w:pPr>
      <w:r>
        <w:rPr>
          <w:lang w:val="es-ES_tradnl"/>
        </w:rPr>
        <w:t>5.2.1. La postura luterana</w:t>
      </w:r>
    </w:p>
    <w:p w14:paraId="6645EB60" w14:textId="77777777" w:rsidR="00EB31E6" w:rsidRPr="002B7802" w:rsidRDefault="00EB31E6" w:rsidP="00EB31E6">
      <w:pPr>
        <w:pStyle w:val="ListParagraph"/>
        <w:ind w:left="792"/>
        <w:rPr>
          <w:b/>
          <w:i/>
          <w:lang w:val="es-ES_tradnl"/>
        </w:rPr>
      </w:pPr>
    </w:p>
    <w:p w14:paraId="2363A18F" w14:textId="140AA02B" w:rsidR="00EB31E6" w:rsidRPr="0064313D" w:rsidRDefault="00B3392F" w:rsidP="0064313D">
      <w:pPr>
        <w:rPr>
          <w:lang w:val="es-ES_tradnl"/>
        </w:rPr>
      </w:pPr>
      <w:r w:rsidRPr="00B3392F">
        <w:rPr>
          <w:lang w:val="es-ES_tradnl"/>
        </w:rPr>
        <w:t>5.2.2. La r</w:t>
      </w:r>
      <w:r w:rsidR="00EB31E6" w:rsidRPr="00B3392F">
        <w:rPr>
          <w:lang w:val="es-ES_tradnl"/>
        </w:rPr>
        <w:t>espuesta calvinista</w:t>
      </w:r>
    </w:p>
    <w:p w14:paraId="4039C311" w14:textId="77777777" w:rsidR="00EB31E6" w:rsidRPr="002B7802" w:rsidRDefault="00EB31E6" w:rsidP="00EB31E6">
      <w:pPr>
        <w:pStyle w:val="ListParagraph"/>
        <w:ind w:left="792"/>
        <w:rPr>
          <w:b/>
          <w:i/>
          <w:lang w:val="es-ES_tradnl"/>
        </w:rPr>
      </w:pPr>
    </w:p>
    <w:p w14:paraId="1F74F2F9" w14:textId="77777777" w:rsidR="00B3392F" w:rsidRPr="00B3392F" w:rsidRDefault="00B3392F" w:rsidP="00B3392F">
      <w:pPr>
        <w:rPr>
          <w:i/>
          <w:lang w:val="es-ES_tradnl"/>
        </w:rPr>
      </w:pPr>
      <w:r w:rsidRPr="00B3392F">
        <w:rPr>
          <w:lang w:val="es-ES_tradnl"/>
        </w:rPr>
        <w:t xml:space="preserve">5.3.3. </w:t>
      </w:r>
      <w:r w:rsidR="00EB31E6" w:rsidRPr="00B3392F">
        <w:rPr>
          <w:lang w:val="es-ES_tradnl"/>
        </w:rPr>
        <w:t xml:space="preserve">El </w:t>
      </w:r>
      <w:r w:rsidR="00EB31E6" w:rsidRPr="00B3392F">
        <w:rPr>
          <w:i/>
          <w:lang w:val="es-ES_tradnl"/>
        </w:rPr>
        <w:t>communicatio idiomatum</w:t>
      </w:r>
    </w:p>
    <w:p w14:paraId="45DBADFD" w14:textId="77777777" w:rsidR="00EB31E6" w:rsidRDefault="00EB31E6" w:rsidP="00EB31E6">
      <w:pPr>
        <w:ind w:left="72"/>
        <w:rPr>
          <w:lang w:val="es-ES_tradnl"/>
        </w:rPr>
      </w:pPr>
    </w:p>
    <w:p w14:paraId="3A88DB93" w14:textId="77777777" w:rsidR="0045419B" w:rsidRDefault="0045419B" w:rsidP="00EB31E6">
      <w:pPr>
        <w:ind w:left="72"/>
        <w:rPr>
          <w:lang w:val="es-ES_tradnl"/>
        </w:rPr>
      </w:pPr>
    </w:p>
    <w:p w14:paraId="05CCAD5C" w14:textId="77777777" w:rsidR="0064313D" w:rsidRPr="009676A5" w:rsidRDefault="0064313D" w:rsidP="00EB31E6">
      <w:pPr>
        <w:ind w:left="72"/>
        <w:rPr>
          <w:lang w:val="es-ES_tradnl"/>
        </w:rPr>
      </w:pPr>
    </w:p>
    <w:p w14:paraId="67EE0C37" w14:textId="2F5C68C0" w:rsidR="0045419B" w:rsidRPr="0045419B" w:rsidRDefault="0045419B" w:rsidP="0045419B">
      <w:pPr>
        <w:rPr>
          <w:smallCaps/>
          <w:lang w:val="es-ES_tradnl"/>
        </w:rPr>
      </w:pPr>
      <w:r w:rsidRPr="0045419B">
        <w:rPr>
          <w:smallCaps/>
          <w:lang w:val="es-ES_tradnl"/>
        </w:rPr>
        <w:t xml:space="preserve">6. </w:t>
      </w:r>
      <w:r w:rsidR="0032368A" w:rsidRPr="0045419B">
        <w:rPr>
          <w:smallCaps/>
          <w:lang w:val="es-ES_tradnl"/>
        </w:rPr>
        <w:t>La encarnación hoy en día</w:t>
      </w:r>
    </w:p>
    <w:p w14:paraId="65E26D52" w14:textId="77777777" w:rsidR="0045419B" w:rsidRDefault="0045419B" w:rsidP="0045419B">
      <w:pPr>
        <w:rPr>
          <w:b/>
          <w:bCs/>
          <w:lang w:val="es-ES_tradnl"/>
        </w:rPr>
      </w:pPr>
    </w:p>
    <w:p w14:paraId="2377FB21" w14:textId="77777777" w:rsidR="00054E9D" w:rsidRDefault="00054E9D" w:rsidP="00054E9D">
      <w:pPr>
        <w:ind w:left="792"/>
        <w:rPr>
          <w:b/>
          <w:bCs/>
          <w:lang w:val="es-ES_tradnl"/>
        </w:rPr>
      </w:pPr>
    </w:p>
    <w:p w14:paraId="60ECD33C" w14:textId="6DE8EAB2" w:rsidR="00294467" w:rsidRPr="00A1064F" w:rsidRDefault="00A1064F" w:rsidP="00294467">
      <w:pPr>
        <w:rPr>
          <w:bCs/>
          <w:lang w:val="es-ES_tradnl"/>
        </w:rPr>
      </w:pPr>
      <w:r>
        <w:rPr>
          <w:bCs/>
          <w:lang w:val="es-ES_tradnl"/>
        </w:rPr>
        <w:t>6.1</w:t>
      </w:r>
      <w:r w:rsidR="00294467" w:rsidRPr="00294467">
        <w:rPr>
          <w:bCs/>
          <w:lang w:val="es-ES_tradnl"/>
        </w:rPr>
        <w:t xml:space="preserve">. </w:t>
      </w:r>
      <w:r w:rsidR="00294467" w:rsidRPr="00294467">
        <w:rPr>
          <w:bCs/>
          <w:i/>
          <w:lang w:val="es-ES_tradnl"/>
        </w:rPr>
        <w:t>Los Arrianos modernos</w:t>
      </w:r>
      <w:r>
        <w:rPr>
          <w:bCs/>
          <w:i/>
          <w:lang w:val="es-ES_tradnl"/>
        </w:rPr>
        <w:t>: Los testigos de Jehová</w:t>
      </w:r>
    </w:p>
    <w:p w14:paraId="446126F8" w14:textId="77777777" w:rsidR="00A43AEC" w:rsidRPr="00A43AEC" w:rsidRDefault="00A43AEC" w:rsidP="00054E9D">
      <w:pPr>
        <w:ind w:left="1512"/>
        <w:rPr>
          <w:lang w:val="es-ES_tradnl"/>
        </w:rPr>
      </w:pPr>
    </w:p>
    <w:p w14:paraId="6F6FCE58" w14:textId="21DA292E" w:rsidR="00294467" w:rsidRPr="00294467" w:rsidRDefault="00A1064F" w:rsidP="00294467">
      <w:pPr>
        <w:rPr>
          <w:bCs/>
          <w:lang w:val="es-ES_tradnl"/>
        </w:rPr>
      </w:pPr>
      <w:r>
        <w:rPr>
          <w:bCs/>
          <w:lang w:val="es-ES_tradnl"/>
        </w:rPr>
        <w:t>6.</w:t>
      </w:r>
      <w:r w:rsidR="00294467" w:rsidRPr="00294467">
        <w:rPr>
          <w:bCs/>
          <w:lang w:val="es-ES_tradnl"/>
        </w:rPr>
        <w:t xml:space="preserve">2. </w:t>
      </w:r>
      <w:r w:rsidR="00294467" w:rsidRPr="00776EA3">
        <w:rPr>
          <w:bCs/>
          <w:i/>
          <w:lang w:val="es-ES_tradnl"/>
        </w:rPr>
        <w:t>Teólogos</w:t>
      </w:r>
      <w:r w:rsidR="00054E9D" w:rsidRPr="00776EA3">
        <w:rPr>
          <w:bCs/>
          <w:i/>
          <w:lang w:val="es-ES_tradnl"/>
        </w:rPr>
        <w:t xml:space="preserve"> l</w:t>
      </w:r>
      <w:r w:rsidR="0032368A" w:rsidRPr="00776EA3">
        <w:rPr>
          <w:bCs/>
          <w:i/>
          <w:lang w:val="es-ES_tradnl"/>
        </w:rPr>
        <w:t>iberales</w:t>
      </w:r>
    </w:p>
    <w:p w14:paraId="2ADADE3E" w14:textId="77777777" w:rsidR="00850F38" w:rsidRPr="00A1064F" w:rsidRDefault="00850F38" w:rsidP="00850F38">
      <w:pPr>
        <w:ind w:left="1512"/>
        <w:rPr>
          <w:lang w:val="es-ES_tradnl"/>
        </w:rPr>
      </w:pPr>
    </w:p>
    <w:p w14:paraId="3B7563EC" w14:textId="65702499" w:rsidR="00A1064F" w:rsidRPr="00A1064F" w:rsidRDefault="00A1064F" w:rsidP="00A1064F">
      <w:pPr>
        <w:rPr>
          <w:lang w:val="es-ES_tradnl"/>
        </w:rPr>
      </w:pPr>
      <w:r>
        <w:rPr>
          <w:lang w:val="es-ES_tradnl"/>
        </w:rPr>
        <w:t>6.2.1.</w:t>
      </w:r>
      <w:r w:rsidRPr="00A1064F">
        <w:rPr>
          <w:lang w:val="es-ES_tradnl"/>
        </w:rPr>
        <w:t xml:space="preserve"> </w:t>
      </w:r>
      <w:r w:rsidR="00850F38" w:rsidRPr="00A1064F">
        <w:rPr>
          <w:lang w:val="es-ES_tradnl"/>
        </w:rPr>
        <w:t>Schleiermacher (1768-1834)</w:t>
      </w:r>
    </w:p>
    <w:p w14:paraId="14D55628" w14:textId="77777777" w:rsidR="00850F38" w:rsidRPr="00A1064F" w:rsidRDefault="00850F38" w:rsidP="00850F38">
      <w:pPr>
        <w:ind w:left="1512"/>
        <w:rPr>
          <w:lang w:val="es-ES_tradnl"/>
        </w:rPr>
      </w:pPr>
    </w:p>
    <w:p w14:paraId="36B8ADA0" w14:textId="3363FCCC" w:rsidR="00A1064F" w:rsidRPr="00A1064F" w:rsidRDefault="00A1064F" w:rsidP="00A1064F">
      <w:pPr>
        <w:rPr>
          <w:lang w:val="es-ES_tradnl"/>
        </w:rPr>
      </w:pPr>
      <w:r>
        <w:rPr>
          <w:lang w:val="es-ES_tradnl"/>
        </w:rPr>
        <w:t>6.2.2.</w:t>
      </w:r>
      <w:r w:rsidRPr="00A1064F">
        <w:rPr>
          <w:lang w:val="es-ES_tradnl"/>
        </w:rPr>
        <w:t xml:space="preserve"> </w:t>
      </w:r>
      <w:r w:rsidR="00850F38" w:rsidRPr="00A1064F">
        <w:rPr>
          <w:lang w:val="es-ES_tradnl"/>
        </w:rPr>
        <w:t>Cristología m</w:t>
      </w:r>
      <w:r w:rsidR="003E355F" w:rsidRPr="00A1064F">
        <w:rPr>
          <w:lang w:val="es-ES_tradnl"/>
        </w:rPr>
        <w:t xml:space="preserve">onofisito: </w:t>
      </w:r>
      <w:r w:rsidR="003E355F" w:rsidRPr="00A1064F">
        <w:rPr>
          <w:i/>
          <w:lang w:val="es-ES_tradnl"/>
        </w:rPr>
        <w:t xml:space="preserve">kenotic </w:t>
      </w:r>
      <w:r w:rsidR="003E355F" w:rsidRPr="00A1064F">
        <w:rPr>
          <w:lang w:val="es-ES_tradnl"/>
        </w:rPr>
        <w:t>cristología</w:t>
      </w:r>
    </w:p>
    <w:p w14:paraId="3DD207EF" w14:textId="77777777" w:rsidR="00850F38" w:rsidRDefault="00850F38" w:rsidP="00850F38">
      <w:pPr>
        <w:ind w:left="1512"/>
        <w:rPr>
          <w:lang w:val="es-ES_tradnl"/>
        </w:rPr>
      </w:pPr>
    </w:p>
    <w:p w14:paraId="187473BA" w14:textId="172A1C33" w:rsidR="00A1064F" w:rsidRPr="00A1064F" w:rsidRDefault="00A1064F" w:rsidP="00A1064F">
      <w:pPr>
        <w:rPr>
          <w:lang w:val="es-ES_tradnl"/>
        </w:rPr>
      </w:pPr>
      <w:r>
        <w:rPr>
          <w:lang w:val="es-ES_tradnl"/>
        </w:rPr>
        <w:t>6.2.3.</w:t>
      </w:r>
      <w:r w:rsidRPr="00A1064F">
        <w:rPr>
          <w:lang w:val="es-ES_tradnl"/>
        </w:rPr>
        <w:t xml:space="preserve"> </w:t>
      </w:r>
      <w:r w:rsidR="00850F38" w:rsidRPr="00A1064F">
        <w:rPr>
          <w:lang w:val="es-ES_tradnl"/>
        </w:rPr>
        <w:t>L</w:t>
      </w:r>
      <w:r w:rsidRPr="00A1064F">
        <w:rPr>
          <w:lang w:val="es-ES_tradnl"/>
        </w:rPr>
        <w:t>a “búsqueda del Jesús histórico</w:t>
      </w:r>
      <w:r w:rsidR="00850F38" w:rsidRPr="00A1064F">
        <w:rPr>
          <w:lang w:val="es-ES_tradnl"/>
        </w:rPr>
        <w:t xml:space="preserve">” </w:t>
      </w:r>
    </w:p>
    <w:p w14:paraId="586EB02D" w14:textId="77777777" w:rsidR="0032368A" w:rsidRPr="00E35AC6" w:rsidRDefault="0032368A" w:rsidP="00E35AC6">
      <w:pPr>
        <w:rPr>
          <w:lang w:val="es-ES_tradnl"/>
        </w:rPr>
      </w:pPr>
    </w:p>
    <w:p w14:paraId="613B7ED2" w14:textId="5AC436D0" w:rsidR="00294467" w:rsidRPr="00294467" w:rsidRDefault="00A1064F" w:rsidP="00294467">
      <w:pPr>
        <w:rPr>
          <w:lang w:val="es-ES_tradnl"/>
        </w:rPr>
      </w:pPr>
      <w:r>
        <w:rPr>
          <w:lang w:val="es-ES_tradnl"/>
        </w:rPr>
        <w:t>6.</w:t>
      </w:r>
      <w:r w:rsidR="00294467" w:rsidRPr="00294467">
        <w:rPr>
          <w:lang w:val="es-ES_tradnl"/>
        </w:rPr>
        <w:t xml:space="preserve">3. </w:t>
      </w:r>
      <w:r w:rsidR="00A43AEC" w:rsidRPr="00A1064F">
        <w:rPr>
          <w:i/>
          <w:lang w:val="es-ES_tradnl"/>
        </w:rPr>
        <w:t>Un caso un poco especial: los Mormones</w:t>
      </w:r>
    </w:p>
    <w:p w14:paraId="6C3750CF" w14:textId="2F986E50" w:rsidR="00E35AC6" w:rsidRDefault="00E35AC6" w:rsidP="0064313D">
      <w:pPr>
        <w:ind w:firstLine="720"/>
        <w:rPr>
          <w:lang w:val="es-ES_tradnl"/>
        </w:rPr>
      </w:pPr>
    </w:p>
    <w:p w14:paraId="48DF581A" w14:textId="77777777" w:rsidR="00776EA3" w:rsidRPr="00776EA3" w:rsidRDefault="00776EA3" w:rsidP="00776EA3">
      <w:pPr>
        <w:rPr>
          <w:bCs/>
          <w:lang w:val="es-ES_tradnl"/>
        </w:rPr>
      </w:pPr>
      <w:r w:rsidRPr="00776EA3">
        <w:rPr>
          <w:bCs/>
          <w:lang w:val="es-ES_tradnl"/>
        </w:rPr>
        <w:t xml:space="preserve">6.4. </w:t>
      </w:r>
      <w:r w:rsidRPr="00776EA3">
        <w:rPr>
          <w:bCs/>
          <w:i/>
          <w:lang w:val="es-ES_tradnl"/>
        </w:rPr>
        <w:t>Conclusión</w:t>
      </w:r>
    </w:p>
    <w:p w14:paraId="7E985622" w14:textId="77777777" w:rsidR="0032368A" w:rsidRPr="00645386" w:rsidRDefault="0032368A" w:rsidP="00A43AEC">
      <w:pPr>
        <w:rPr>
          <w:lang w:val="es-ES_tradnl"/>
        </w:rPr>
      </w:pPr>
    </w:p>
    <w:p w14:paraId="352D48B1" w14:textId="77777777" w:rsidR="0032368A" w:rsidRDefault="0032368A"/>
    <w:sectPr w:rsidR="0032368A" w:rsidSect="0032368A">
      <w:headerReference w:type="even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4B384" w14:textId="77777777" w:rsidR="00A1064F" w:rsidRDefault="00A1064F">
      <w:r>
        <w:separator/>
      </w:r>
    </w:p>
  </w:endnote>
  <w:endnote w:type="continuationSeparator" w:id="0">
    <w:p w14:paraId="71368276" w14:textId="77777777" w:rsidR="00A1064F" w:rsidRDefault="00A1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7D06A" w14:textId="77777777" w:rsidR="00A1064F" w:rsidRDefault="00A1064F" w:rsidP="00A106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1D2DED" w14:textId="77777777" w:rsidR="00A1064F" w:rsidRDefault="00A106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03D46" w14:textId="77777777" w:rsidR="00A1064F" w:rsidRDefault="00A1064F" w:rsidP="00A106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61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79E202" w14:textId="77777777" w:rsidR="00A1064F" w:rsidRDefault="00A106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A8F56" w14:textId="77777777" w:rsidR="00A1064F" w:rsidRDefault="00A1064F">
      <w:r>
        <w:separator/>
      </w:r>
    </w:p>
  </w:footnote>
  <w:footnote w:type="continuationSeparator" w:id="0">
    <w:p w14:paraId="451FBAA5" w14:textId="77777777" w:rsidR="00A1064F" w:rsidRDefault="00A106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981B" w14:textId="77777777" w:rsidR="00A1064F" w:rsidRDefault="00A1064F" w:rsidP="0032368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ABF975" w14:textId="77777777" w:rsidR="00A1064F" w:rsidRDefault="00A1064F" w:rsidP="0087546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A2E52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B0844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83259F"/>
    <w:multiLevelType w:val="hybridMultilevel"/>
    <w:tmpl w:val="1F426BAA"/>
    <w:lvl w:ilvl="0" w:tplc="B6E88DA6">
      <w:start w:val="1"/>
      <w:numFmt w:val="decimal"/>
      <w:lvlText w:val="%1.)"/>
      <w:lvlJc w:val="left"/>
      <w:pPr>
        <w:tabs>
          <w:tab w:val="num" w:pos="360"/>
        </w:tabs>
        <w:ind w:left="72" w:hanging="72"/>
      </w:pPr>
      <w:rPr>
        <w:rFonts w:hint="default"/>
      </w:rPr>
    </w:lvl>
    <w:lvl w:ilvl="1" w:tplc="BAA4A938">
      <w:start w:val="1"/>
      <w:numFmt w:val="lowerLetter"/>
      <w:lvlText w:val="%2."/>
      <w:lvlJc w:val="left"/>
      <w:pPr>
        <w:tabs>
          <w:tab w:val="num" w:pos="720"/>
        </w:tabs>
        <w:ind w:left="432" w:hanging="72"/>
      </w:pPr>
      <w:rPr>
        <w:rFonts w:hint="default"/>
      </w:rPr>
    </w:lvl>
    <w:lvl w:ilvl="2" w:tplc="711E25E6">
      <w:start w:val="1"/>
      <w:numFmt w:val="lowerRoman"/>
      <w:lvlText w:val="%3."/>
      <w:lvlJc w:val="right"/>
      <w:pPr>
        <w:tabs>
          <w:tab w:val="num" w:pos="792"/>
        </w:tabs>
        <w:ind w:left="792" w:hanging="72"/>
      </w:pPr>
      <w:rPr>
        <w:rFonts w:hint="default"/>
      </w:rPr>
    </w:lvl>
    <w:lvl w:ilvl="3" w:tplc="45AEA1E0">
      <w:start w:val="1"/>
      <w:numFmt w:val="decimal"/>
      <w:lvlText w:val="%4."/>
      <w:lvlJc w:val="left"/>
      <w:pPr>
        <w:tabs>
          <w:tab w:val="num" w:pos="1440"/>
        </w:tabs>
        <w:ind w:left="1152" w:hanging="72"/>
      </w:pPr>
      <w:rPr>
        <w:rFonts w:hint="default"/>
      </w:rPr>
    </w:lvl>
    <w:lvl w:ilvl="4" w:tplc="806A03D0">
      <w:start w:val="1"/>
      <w:numFmt w:val="lowerLetter"/>
      <w:lvlText w:val="%5."/>
      <w:lvlJc w:val="left"/>
      <w:pPr>
        <w:tabs>
          <w:tab w:val="num" w:pos="1800"/>
        </w:tabs>
        <w:ind w:left="1512" w:hanging="72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953F4"/>
    <w:multiLevelType w:val="hybridMultilevel"/>
    <w:tmpl w:val="1F9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F7E18"/>
    <w:multiLevelType w:val="hybridMultilevel"/>
    <w:tmpl w:val="5DC6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07D1E"/>
    <w:multiLevelType w:val="hybridMultilevel"/>
    <w:tmpl w:val="52BC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354F6"/>
    <w:multiLevelType w:val="hybridMultilevel"/>
    <w:tmpl w:val="5CC6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85C7C"/>
    <w:multiLevelType w:val="hybridMultilevel"/>
    <w:tmpl w:val="1E7E4896"/>
    <w:lvl w:ilvl="0" w:tplc="2556BF86">
      <w:start w:val="1"/>
      <w:numFmt w:val="decimal"/>
      <w:lvlText w:val="%1.)"/>
      <w:lvlJc w:val="left"/>
      <w:pPr>
        <w:tabs>
          <w:tab w:val="num" w:pos="360"/>
        </w:tabs>
        <w:ind w:left="113" w:hanging="113"/>
      </w:pPr>
      <w:rPr>
        <w:rFonts w:ascii="Times New Roman" w:eastAsia="Times New Roman" w:hAnsi="Times New Roman" w:cs="Times New Roman"/>
      </w:rPr>
    </w:lvl>
    <w:lvl w:ilvl="1" w:tplc="B9AA40F4">
      <w:start w:val="1"/>
      <w:numFmt w:val="lowerLetter"/>
      <w:lvlText w:val="%2."/>
      <w:lvlJc w:val="left"/>
      <w:pPr>
        <w:tabs>
          <w:tab w:val="num" w:pos="757"/>
        </w:tabs>
        <w:ind w:left="510" w:hanging="113"/>
      </w:pPr>
      <w:rPr>
        <w:rFonts w:hint="default"/>
      </w:rPr>
    </w:lvl>
    <w:lvl w:ilvl="2" w:tplc="4142CB4E">
      <w:start w:val="1"/>
      <w:numFmt w:val="lowerRoman"/>
      <w:lvlText w:val="%3."/>
      <w:lvlJc w:val="right"/>
      <w:pPr>
        <w:tabs>
          <w:tab w:val="num" w:pos="907"/>
        </w:tabs>
        <w:ind w:left="907" w:hanging="113"/>
      </w:pPr>
      <w:rPr>
        <w:rFonts w:hint="default"/>
      </w:rPr>
    </w:lvl>
    <w:lvl w:ilvl="3" w:tplc="F81E5ED6">
      <w:start w:val="1"/>
      <w:numFmt w:val="decimal"/>
      <w:lvlText w:val="%4."/>
      <w:lvlJc w:val="left"/>
      <w:pPr>
        <w:tabs>
          <w:tab w:val="num" w:pos="1551"/>
        </w:tabs>
        <w:ind w:left="1304" w:hanging="113"/>
      </w:pPr>
      <w:rPr>
        <w:rFonts w:hint="default"/>
      </w:rPr>
    </w:lvl>
    <w:lvl w:ilvl="4" w:tplc="941A33C6">
      <w:start w:val="1"/>
      <w:numFmt w:val="lowerLetter"/>
      <w:lvlText w:val="%5."/>
      <w:lvlJc w:val="left"/>
      <w:pPr>
        <w:tabs>
          <w:tab w:val="num" w:pos="1948"/>
        </w:tabs>
        <w:ind w:left="1701" w:hanging="113"/>
      </w:pPr>
      <w:rPr>
        <w:rFonts w:hint="default"/>
      </w:rPr>
    </w:lvl>
    <w:lvl w:ilvl="5" w:tplc="C900B0CE">
      <w:start w:val="1"/>
      <w:numFmt w:val="lowerRoman"/>
      <w:lvlText w:val="%6."/>
      <w:lvlJc w:val="right"/>
      <w:pPr>
        <w:tabs>
          <w:tab w:val="num" w:pos="2098"/>
        </w:tabs>
        <w:ind w:left="2098" w:hanging="113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E6"/>
    <w:rsid w:val="000549A6"/>
    <w:rsid w:val="00054E9D"/>
    <w:rsid w:val="001579B8"/>
    <w:rsid w:val="001B45FD"/>
    <w:rsid w:val="001D5D89"/>
    <w:rsid w:val="00294467"/>
    <w:rsid w:val="002C11D8"/>
    <w:rsid w:val="002C47E4"/>
    <w:rsid w:val="0032368A"/>
    <w:rsid w:val="00325F4D"/>
    <w:rsid w:val="0039655B"/>
    <w:rsid w:val="003B6B98"/>
    <w:rsid w:val="003D5DB5"/>
    <w:rsid w:val="003E355F"/>
    <w:rsid w:val="00433924"/>
    <w:rsid w:val="0045419B"/>
    <w:rsid w:val="00467E6E"/>
    <w:rsid w:val="004859CE"/>
    <w:rsid w:val="004B445D"/>
    <w:rsid w:val="00506220"/>
    <w:rsid w:val="00536659"/>
    <w:rsid w:val="00570715"/>
    <w:rsid w:val="005732D1"/>
    <w:rsid w:val="005E0410"/>
    <w:rsid w:val="005F7650"/>
    <w:rsid w:val="006037A7"/>
    <w:rsid w:val="0064313D"/>
    <w:rsid w:val="00775918"/>
    <w:rsid w:val="00776EA3"/>
    <w:rsid w:val="008150AA"/>
    <w:rsid w:val="00837045"/>
    <w:rsid w:val="00843176"/>
    <w:rsid w:val="00850F38"/>
    <w:rsid w:val="008536C2"/>
    <w:rsid w:val="00875460"/>
    <w:rsid w:val="00930ABA"/>
    <w:rsid w:val="00941195"/>
    <w:rsid w:val="009447C3"/>
    <w:rsid w:val="009A259A"/>
    <w:rsid w:val="009A373C"/>
    <w:rsid w:val="00A1064F"/>
    <w:rsid w:val="00A25C24"/>
    <w:rsid w:val="00A25E03"/>
    <w:rsid w:val="00A323FF"/>
    <w:rsid w:val="00A43AEC"/>
    <w:rsid w:val="00AB6100"/>
    <w:rsid w:val="00AD76AC"/>
    <w:rsid w:val="00B3392F"/>
    <w:rsid w:val="00B47C78"/>
    <w:rsid w:val="00C37EF8"/>
    <w:rsid w:val="00C60B18"/>
    <w:rsid w:val="00C93852"/>
    <w:rsid w:val="00C97007"/>
    <w:rsid w:val="00CA1213"/>
    <w:rsid w:val="00D13AD3"/>
    <w:rsid w:val="00D74EC8"/>
    <w:rsid w:val="00DC69B7"/>
    <w:rsid w:val="00E35AC6"/>
    <w:rsid w:val="00E36B8B"/>
    <w:rsid w:val="00EB31E6"/>
    <w:rsid w:val="00ED7755"/>
    <w:rsid w:val="00F81359"/>
    <w:rsid w:val="00F84199"/>
    <w:rsid w:val="00FD7A94"/>
    <w:rsid w:val="00FE61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8DB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E6"/>
    <w:pPr>
      <w:spacing w:after="0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2"/>
    <w:uiPriority w:val="99"/>
    <w:semiHidden/>
    <w:unhideWhenUsed/>
    <w:rsid w:val="00EB31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665C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665CA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DefaultParagraphFont"/>
    <w:uiPriority w:val="99"/>
    <w:semiHidden/>
    <w:rsid w:val="00F665CA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F665CA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F665CA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EB31E6"/>
    <w:rPr>
      <w:rFonts w:ascii="Lucida Grande" w:eastAsia="Times New Roman" w:hAnsi="Lucida Grande" w:cs="Times New Roman"/>
      <w:sz w:val="18"/>
      <w:szCs w:val="18"/>
      <w:lang w:val="en-US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EB31E6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EB31E6"/>
    <w:pPr>
      <w:jc w:val="center"/>
    </w:pPr>
    <w:rPr>
      <w:b/>
      <w:bCs/>
      <w:u w:val="single"/>
      <w:lang w:val="es-ES"/>
    </w:rPr>
  </w:style>
  <w:style w:type="character" w:customStyle="1" w:styleId="TitleChar">
    <w:name w:val="Title Char"/>
    <w:basedOn w:val="DefaultParagraphFont"/>
    <w:link w:val="Title"/>
    <w:rsid w:val="00EB31E6"/>
    <w:rPr>
      <w:rFonts w:ascii="Times New Roman" w:eastAsia="Times New Roman" w:hAnsi="Times New Roman" w:cs="Times New Roman"/>
      <w:b/>
      <w:bCs/>
      <w:u w:val="single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EB31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1E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31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1E6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EB31E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B31E6"/>
  </w:style>
  <w:style w:type="character" w:customStyle="1" w:styleId="BalloonTextChar10">
    <w:name w:val="Balloon Text Char1"/>
    <w:basedOn w:val="DefaultParagraphFont"/>
    <w:uiPriority w:val="99"/>
    <w:semiHidden/>
    <w:rsid w:val="00EB31E6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rsid w:val="00EB31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B31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EB31E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B31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1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1E6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1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1E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E6"/>
    <w:pPr>
      <w:spacing w:after="0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2"/>
    <w:uiPriority w:val="99"/>
    <w:semiHidden/>
    <w:unhideWhenUsed/>
    <w:rsid w:val="00EB31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665C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665CA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DefaultParagraphFont"/>
    <w:uiPriority w:val="99"/>
    <w:semiHidden/>
    <w:rsid w:val="00F665CA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F665CA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F665CA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EB31E6"/>
    <w:rPr>
      <w:rFonts w:ascii="Lucida Grande" w:eastAsia="Times New Roman" w:hAnsi="Lucida Grande" w:cs="Times New Roman"/>
      <w:sz w:val="18"/>
      <w:szCs w:val="18"/>
      <w:lang w:val="en-US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EB31E6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EB31E6"/>
    <w:pPr>
      <w:jc w:val="center"/>
    </w:pPr>
    <w:rPr>
      <w:b/>
      <w:bCs/>
      <w:u w:val="single"/>
      <w:lang w:val="es-ES"/>
    </w:rPr>
  </w:style>
  <w:style w:type="character" w:customStyle="1" w:styleId="TitleChar">
    <w:name w:val="Title Char"/>
    <w:basedOn w:val="DefaultParagraphFont"/>
    <w:link w:val="Title"/>
    <w:rsid w:val="00EB31E6"/>
    <w:rPr>
      <w:rFonts w:ascii="Times New Roman" w:eastAsia="Times New Roman" w:hAnsi="Times New Roman" w:cs="Times New Roman"/>
      <w:b/>
      <w:bCs/>
      <w:u w:val="single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EB31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1E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31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1E6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EB31E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B31E6"/>
  </w:style>
  <w:style w:type="character" w:customStyle="1" w:styleId="BalloonTextChar10">
    <w:name w:val="Balloon Text Char1"/>
    <w:basedOn w:val="DefaultParagraphFont"/>
    <w:uiPriority w:val="99"/>
    <w:semiHidden/>
    <w:rsid w:val="00EB31E6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rsid w:val="00EB31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B31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EB31E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B31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1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1E6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1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1E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289</Words>
  <Characters>1653</Characters>
  <Application>Microsoft Macintosh Word</Application>
  <DocSecurity>0</DocSecurity>
  <Lines>13</Lines>
  <Paragraphs>3</Paragraphs>
  <ScaleCrop>false</ScaleCrop>
  <Company>Grace Bible Church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Leighton</dc:creator>
  <cp:keywords/>
  <cp:lastModifiedBy>Matthew Boehm Leighton</cp:lastModifiedBy>
  <cp:revision>4</cp:revision>
  <cp:lastPrinted>2015-09-24T13:42:00Z</cp:lastPrinted>
  <dcterms:created xsi:type="dcterms:W3CDTF">2015-09-24T13:48:00Z</dcterms:created>
  <dcterms:modified xsi:type="dcterms:W3CDTF">2015-09-25T05:38:00Z</dcterms:modified>
</cp:coreProperties>
</file>